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FF6" w:rsidRDefault="00711FF6" w:rsidP="0069164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711FF6" w:rsidRDefault="00711FF6" w:rsidP="00394921">
      <w:pPr>
        <w:spacing w:after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711FF6" w:rsidRDefault="00711FF6" w:rsidP="00394921">
      <w:pPr>
        <w:spacing w:after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711FF6">
        <w:rPr>
          <w:rFonts w:ascii="Times New Roman" w:hAnsi="Times New Roman" w:cs="Times New Roman"/>
          <w:b/>
          <w:sz w:val="24"/>
          <w:szCs w:val="24"/>
          <w:lang w:val="ru-RU"/>
        </w:rPr>
        <w:t>Тема Видео-лекции</w:t>
      </w:r>
      <w:r>
        <w:rPr>
          <w:rFonts w:ascii="Times New Roman" w:hAnsi="Times New Roman" w:cs="Times New Roman"/>
          <w:sz w:val="24"/>
          <w:szCs w:val="24"/>
          <w:lang w:val="ru-RU"/>
        </w:rPr>
        <w:t>: Одаренные дети и образовательная среда»</w:t>
      </w:r>
    </w:p>
    <w:p w:rsidR="00ED5283" w:rsidRDefault="00ED5283" w:rsidP="007F4254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11FF6" w:rsidRDefault="00711FF6" w:rsidP="00ED5283">
      <w:pPr>
        <w:spacing w:after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Задания для когнитивного диалога </w:t>
      </w:r>
    </w:p>
    <w:p w:rsidR="00711FF6" w:rsidRPr="00394921" w:rsidRDefault="00711FF6" w:rsidP="00394921">
      <w:pPr>
        <w:spacing w:after="0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394921" w:rsidRPr="00394921" w:rsidRDefault="00394921" w:rsidP="0039492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4921">
        <w:rPr>
          <w:rFonts w:ascii="Times New Roman" w:hAnsi="Times New Roman" w:cs="Times New Roman"/>
          <w:b/>
          <w:sz w:val="24"/>
          <w:szCs w:val="24"/>
          <w:lang w:val="ru-RU"/>
        </w:rPr>
        <w:t>Письменно прокомментируйте следующие утверждения, аргументируйте является ли каждое из них верным или мифом:</w:t>
      </w:r>
    </w:p>
    <w:p w:rsidR="00394921" w:rsidRPr="00394921" w:rsidRDefault="00394921" w:rsidP="0039492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94921">
        <w:rPr>
          <w:rFonts w:ascii="Times New Roman" w:hAnsi="Times New Roman" w:cs="Times New Roman"/>
          <w:i/>
          <w:sz w:val="24"/>
          <w:szCs w:val="24"/>
          <w:lang w:val="ru-RU"/>
        </w:rPr>
        <w:t>Любая высокая одаренность зависит от высокого коэффициента интеллекта.</w:t>
      </w:r>
    </w:p>
    <w:p w:rsidR="00394921" w:rsidRPr="00394921" w:rsidRDefault="00394921" w:rsidP="0039492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94921">
        <w:rPr>
          <w:rFonts w:ascii="Times New Roman" w:hAnsi="Times New Roman" w:cs="Times New Roman"/>
          <w:i/>
          <w:sz w:val="24"/>
          <w:szCs w:val="24"/>
          <w:lang w:val="ru-RU"/>
        </w:rPr>
        <w:t>Одаренность является врожденной и на ее развитие окружающая среда не влияет.</w:t>
      </w:r>
    </w:p>
    <w:p w:rsidR="00394921" w:rsidRPr="00394921" w:rsidRDefault="00394921" w:rsidP="0039492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4921">
        <w:rPr>
          <w:rFonts w:ascii="Times New Roman" w:hAnsi="Times New Roman" w:cs="Times New Roman"/>
          <w:i/>
          <w:sz w:val="24"/>
          <w:szCs w:val="24"/>
          <w:lang w:val="ru-RU"/>
        </w:rPr>
        <w:t>У одаренного ребенка всегда есть какие-то достижения.</w:t>
      </w:r>
    </w:p>
    <w:p w:rsidR="00394921" w:rsidRPr="00394921" w:rsidRDefault="00394921" w:rsidP="00F816C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i/>
        </w:rPr>
      </w:pPr>
      <w:r w:rsidRPr="00394921">
        <w:rPr>
          <w:i/>
        </w:rPr>
        <w:t xml:space="preserve">Интеллектуально высокоодаренные дети обладают потенциалом, который делает их одинаково одаренными во всех школьных предметах. </w:t>
      </w:r>
    </w:p>
    <w:p w:rsidR="00394921" w:rsidRPr="00CC73EE" w:rsidRDefault="00394921" w:rsidP="00CC73EE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921" w:rsidRDefault="00394921" w:rsidP="00394921">
      <w:pPr>
        <w:pStyle w:val="a3"/>
        <w:numPr>
          <w:ilvl w:val="0"/>
          <w:numId w:val="2"/>
        </w:numPr>
        <w:tabs>
          <w:tab w:val="left" w:pos="396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4921">
        <w:rPr>
          <w:rFonts w:ascii="Times New Roman" w:hAnsi="Times New Roman" w:cs="Times New Roman"/>
          <w:b/>
          <w:sz w:val="24"/>
          <w:szCs w:val="24"/>
          <w:lang w:val="ru-RU"/>
        </w:rPr>
        <w:t>Перечислите с краткими пояснениями основные модели развития и обучения одаренных детей в отечественной и зарубежной практике.</w:t>
      </w:r>
    </w:p>
    <w:p w:rsidR="00570B2C" w:rsidRPr="00570B2C" w:rsidRDefault="00570B2C" w:rsidP="00570B2C">
      <w:pPr>
        <w:tabs>
          <w:tab w:val="left" w:pos="3969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94921" w:rsidRPr="00394921" w:rsidRDefault="00394921" w:rsidP="00394921">
      <w:pPr>
        <w:pStyle w:val="a3"/>
        <w:numPr>
          <w:ilvl w:val="0"/>
          <w:numId w:val="2"/>
        </w:numPr>
        <w:tabs>
          <w:tab w:val="left" w:pos="396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4921">
        <w:rPr>
          <w:rFonts w:ascii="Times New Roman" w:hAnsi="Times New Roman" w:cs="Times New Roman"/>
          <w:b/>
          <w:sz w:val="24"/>
          <w:szCs w:val="24"/>
          <w:lang w:val="ru-RU"/>
        </w:rPr>
        <w:t>Есть ли на Ваш взгляд особые компетенции, необходимые педагогу для работы с одаренными детьми?</w:t>
      </w:r>
    </w:p>
    <w:p w:rsidR="002B51B1" w:rsidRPr="00CC73EE" w:rsidRDefault="00691642">
      <w:pPr>
        <w:rPr>
          <w:lang w:val="ru-RU"/>
        </w:rPr>
      </w:pPr>
    </w:p>
    <w:sectPr w:rsidR="002B51B1" w:rsidRPr="00CC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4D96"/>
    <w:multiLevelType w:val="hybridMultilevel"/>
    <w:tmpl w:val="D1600C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E5BF4"/>
    <w:multiLevelType w:val="hybridMultilevel"/>
    <w:tmpl w:val="D6B45B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C32DC0"/>
    <w:multiLevelType w:val="hybridMultilevel"/>
    <w:tmpl w:val="AD949D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3733C5"/>
    <w:multiLevelType w:val="hybridMultilevel"/>
    <w:tmpl w:val="36E429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1854FA"/>
    <w:multiLevelType w:val="hybridMultilevel"/>
    <w:tmpl w:val="94A60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17C3E"/>
    <w:multiLevelType w:val="hybridMultilevel"/>
    <w:tmpl w:val="370E6D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8E4281"/>
    <w:multiLevelType w:val="hybridMultilevel"/>
    <w:tmpl w:val="09321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74B3B"/>
    <w:multiLevelType w:val="hybridMultilevel"/>
    <w:tmpl w:val="21309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E3"/>
    <w:rsid w:val="000C79D5"/>
    <w:rsid w:val="000D59D5"/>
    <w:rsid w:val="000E1496"/>
    <w:rsid w:val="001A594C"/>
    <w:rsid w:val="0029163C"/>
    <w:rsid w:val="003014E3"/>
    <w:rsid w:val="003521B9"/>
    <w:rsid w:val="003700EF"/>
    <w:rsid w:val="00394921"/>
    <w:rsid w:val="00503CF0"/>
    <w:rsid w:val="00570B2C"/>
    <w:rsid w:val="00691642"/>
    <w:rsid w:val="00711FF6"/>
    <w:rsid w:val="00715838"/>
    <w:rsid w:val="007F4254"/>
    <w:rsid w:val="009B3421"/>
    <w:rsid w:val="00A40D90"/>
    <w:rsid w:val="00C52F96"/>
    <w:rsid w:val="00CC73EE"/>
    <w:rsid w:val="00ED5283"/>
    <w:rsid w:val="00F816C9"/>
    <w:rsid w:val="00FA0CE8"/>
    <w:rsid w:val="00FA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FA20"/>
  <w15:chartTrackingRefBased/>
  <w15:docId w15:val="{ABC6F84F-F13E-4889-B60D-0F610509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921"/>
    <w:pPr>
      <w:spacing w:after="200" w:line="276" w:lineRule="auto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9492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94921"/>
    <w:rPr>
      <w:rFonts w:eastAsiaTheme="minorEastAsia"/>
      <w:lang w:val="en-US" w:bidi="en-US"/>
    </w:rPr>
  </w:style>
  <w:style w:type="character" w:styleId="a5">
    <w:name w:val="Hyperlink"/>
    <w:uiPriority w:val="99"/>
    <w:unhideWhenUsed/>
    <w:rsid w:val="00394921"/>
    <w:rPr>
      <w:color w:val="0000FF"/>
      <w:u w:val="single"/>
    </w:rPr>
  </w:style>
  <w:style w:type="character" w:customStyle="1" w:styleId="normaltextrun">
    <w:name w:val="normaltextrun"/>
    <w:basedOn w:val="a0"/>
    <w:rsid w:val="00F816C9"/>
  </w:style>
  <w:style w:type="paragraph" w:customStyle="1" w:styleId="paragraph">
    <w:name w:val="paragraph"/>
    <w:basedOn w:val="a"/>
    <w:rsid w:val="00F81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eop">
    <w:name w:val="eop"/>
    <w:basedOn w:val="a0"/>
    <w:rsid w:val="00F81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Polina Smirnova</cp:lastModifiedBy>
  <cp:revision>15</cp:revision>
  <dcterms:created xsi:type="dcterms:W3CDTF">2020-12-23T20:24:00Z</dcterms:created>
  <dcterms:modified xsi:type="dcterms:W3CDTF">2022-02-12T10:37:00Z</dcterms:modified>
</cp:coreProperties>
</file>